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FFE" w:rsidRPr="00850179" w:rsidRDefault="00341FFE">
      <w:pPr>
        <w:rPr>
          <w:b/>
          <w:color w:val="FF0000"/>
          <w:sz w:val="24"/>
        </w:rPr>
      </w:pPr>
      <w:bookmarkStart w:id="0" w:name="_GoBack"/>
      <w:bookmarkEnd w:id="0"/>
      <w:r w:rsidRPr="00850179">
        <w:rPr>
          <w:b/>
          <w:color w:val="FF0000"/>
          <w:sz w:val="24"/>
        </w:rPr>
        <w:t xml:space="preserve">For Healthcare Entities that have uploaded their affiliation data to the </w:t>
      </w:r>
      <w:proofErr w:type="gramStart"/>
      <w:r w:rsidRPr="00850179">
        <w:rPr>
          <w:b/>
          <w:color w:val="FF0000"/>
          <w:sz w:val="24"/>
        </w:rPr>
        <w:t>NAMSS  PASS</w:t>
      </w:r>
      <w:r w:rsidRPr="00850179">
        <w:rPr>
          <w:b/>
          <w:color w:val="FF0000"/>
          <w:sz w:val="24"/>
          <w:vertAlign w:val="superscript"/>
        </w:rPr>
        <w:t>TM</w:t>
      </w:r>
      <w:proofErr w:type="gramEnd"/>
      <w:r w:rsidRPr="00850179">
        <w:rPr>
          <w:b/>
          <w:color w:val="FF0000"/>
          <w:sz w:val="24"/>
        </w:rPr>
        <w:t xml:space="preserve">, we recommend you utilize this language to </w:t>
      </w:r>
      <w:r w:rsidR="00850179">
        <w:rPr>
          <w:b/>
          <w:color w:val="FF0000"/>
          <w:sz w:val="24"/>
        </w:rPr>
        <w:t xml:space="preserve">direct </w:t>
      </w:r>
      <w:r w:rsidRPr="00850179">
        <w:rPr>
          <w:b/>
          <w:color w:val="FF0000"/>
          <w:sz w:val="24"/>
        </w:rPr>
        <w:t>querying entities</w:t>
      </w:r>
      <w:r w:rsidR="00850179">
        <w:rPr>
          <w:b/>
          <w:color w:val="FF0000"/>
          <w:sz w:val="24"/>
        </w:rPr>
        <w:t xml:space="preserve"> to utilize NAMSS PASS for obtaining your verification letters</w:t>
      </w:r>
      <w:r w:rsidRPr="00850179">
        <w:rPr>
          <w:b/>
          <w:color w:val="FF0000"/>
          <w:sz w:val="24"/>
        </w:rPr>
        <w:t xml:space="preserve">. </w:t>
      </w:r>
    </w:p>
    <w:p w:rsidR="00850179" w:rsidRPr="00850179" w:rsidRDefault="00850179">
      <w:pPr>
        <w:rPr>
          <w:sz w:val="24"/>
        </w:rPr>
      </w:pPr>
    </w:p>
    <w:p w:rsidR="00271A1C" w:rsidRPr="00850179" w:rsidRDefault="00747844">
      <w:pPr>
        <w:rPr>
          <w:sz w:val="24"/>
        </w:rPr>
      </w:pPr>
      <w:r w:rsidRPr="00850179">
        <w:rPr>
          <w:sz w:val="24"/>
        </w:rPr>
        <w:t xml:space="preserve">In response to your request to verify affiliation for the provider applying at your facility, please be aware that </w:t>
      </w:r>
      <w:r w:rsidR="000A4B23" w:rsidRPr="00850179">
        <w:rPr>
          <w:sz w:val="24"/>
        </w:rPr>
        <w:t>[</w:t>
      </w:r>
      <w:r w:rsidR="000A4B23" w:rsidRPr="00850179">
        <w:rPr>
          <w:b/>
          <w:sz w:val="24"/>
        </w:rPr>
        <w:t xml:space="preserve">Enter </w:t>
      </w:r>
      <w:r w:rsidR="00850179" w:rsidRPr="00850179">
        <w:rPr>
          <w:b/>
          <w:sz w:val="24"/>
        </w:rPr>
        <w:t xml:space="preserve">Your </w:t>
      </w:r>
      <w:r w:rsidR="000A4B23" w:rsidRPr="00850179">
        <w:rPr>
          <w:b/>
          <w:sz w:val="24"/>
        </w:rPr>
        <w:t>Facility Name</w:t>
      </w:r>
      <w:r w:rsidR="000A4B23" w:rsidRPr="00850179">
        <w:rPr>
          <w:sz w:val="24"/>
        </w:rPr>
        <w:t xml:space="preserve">] </w:t>
      </w:r>
      <w:r w:rsidRPr="00850179">
        <w:rPr>
          <w:sz w:val="24"/>
        </w:rPr>
        <w:t>utilizes NAMSS PASS</w:t>
      </w:r>
      <w:r w:rsidRPr="00850179">
        <w:rPr>
          <w:sz w:val="24"/>
          <w:vertAlign w:val="superscript"/>
        </w:rPr>
        <w:t xml:space="preserve">TM </w:t>
      </w:r>
      <w:r w:rsidRPr="00850179">
        <w:rPr>
          <w:sz w:val="24"/>
        </w:rPr>
        <w:t xml:space="preserve">for verification letter requests.  </w:t>
      </w:r>
      <w:hyperlink r:id="rId5" w:history="1">
        <w:r w:rsidR="000A4B23" w:rsidRPr="00850179">
          <w:rPr>
            <w:rStyle w:val="Hyperlink"/>
            <w:color w:val="auto"/>
            <w:sz w:val="24"/>
          </w:rPr>
          <w:t>NAMSS PASS</w:t>
        </w:r>
        <w:r w:rsidR="000A4B23" w:rsidRPr="00850179">
          <w:rPr>
            <w:rStyle w:val="Hyperlink"/>
            <w:color w:val="auto"/>
            <w:sz w:val="24"/>
            <w:vertAlign w:val="superscript"/>
          </w:rPr>
          <w:t>TM</w:t>
        </w:r>
      </w:hyperlink>
      <w:r w:rsidR="000A4B23" w:rsidRPr="00850179">
        <w:rPr>
          <w:sz w:val="24"/>
        </w:rPr>
        <w:t xml:space="preserve"> (Practitioner Affiliation Sharing Source) is a secure, online database that provides quick, easy, and inexpensive access to the </w:t>
      </w:r>
      <w:r w:rsidRPr="00850179">
        <w:rPr>
          <w:sz w:val="24"/>
        </w:rPr>
        <w:t>affiliation letters of our practitioners</w:t>
      </w:r>
      <w:r w:rsidR="009C2CD9" w:rsidRPr="00850179">
        <w:rPr>
          <w:sz w:val="24"/>
        </w:rPr>
        <w:t xml:space="preserve">.  NAMSS </w:t>
      </w:r>
      <w:r w:rsidR="009C2CD9" w:rsidRPr="00850179">
        <w:rPr>
          <w:rFonts w:eastAsia="Times New Roman" w:cstheme="minorHAnsi"/>
          <w:sz w:val="24"/>
        </w:rPr>
        <w:t>PASS™</w:t>
      </w:r>
      <w:r w:rsidR="009C2CD9" w:rsidRPr="00850179">
        <w:rPr>
          <w:sz w:val="24"/>
        </w:rPr>
        <w:t xml:space="preserve"> is a service offered by the National Association Medical Staff Services (NAMSS). </w:t>
      </w:r>
    </w:p>
    <w:p w:rsidR="00F70778" w:rsidRPr="00850179" w:rsidRDefault="00F70778" w:rsidP="00F70778">
      <w:pPr>
        <w:pStyle w:val="ListParagraph"/>
        <w:numPr>
          <w:ilvl w:val="0"/>
          <w:numId w:val="10"/>
        </w:numPr>
        <w:spacing w:after="0" w:line="240" w:lineRule="auto"/>
        <w:ind w:left="360"/>
        <w:rPr>
          <w:sz w:val="24"/>
        </w:rPr>
      </w:pPr>
      <w:r w:rsidRPr="00850179">
        <w:rPr>
          <w:sz w:val="24"/>
        </w:rPr>
        <w:t xml:space="preserve">Go to NAMSS.org and click on the NAMSS PASS link on the right side of top menu bar. </w:t>
      </w:r>
    </w:p>
    <w:p w:rsidR="00F70778" w:rsidRPr="00850179" w:rsidRDefault="00F70778" w:rsidP="00F70778">
      <w:pPr>
        <w:pStyle w:val="ListParagraph"/>
        <w:numPr>
          <w:ilvl w:val="0"/>
          <w:numId w:val="10"/>
        </w:numPr>
        <w:spacing w:after="0" w:line="240" w:lineRule="auto"/>
        <w:ind w:left="360"/>
        <w:rPr>
          <w:sz w:val="24"/>
        </w:rPr>
      </w:pPr>
      <w:r w:rsidRPr="00850179">
        <w:rPr>
          <w:sz w:val="24"/>
        </w:rPr>
        <w:t>On the NAMSS PASS page click on one of the boxes:</w:t>
      </w:r>
    </w:p>
    <w:p w:rsidR="00F70778" w:rsidRPr="00850179" w:rsidRDefault="00652427" w:rsidP="00F70778">
      <w:pPr>
        <w:spacing w:after="0"/>
        <w:rPr>
          <w:sz w:val="24"/>
        </w:rPr>
      </w:pPr>
      <w:r w:rsidRPr="00850179">
        <w:rPr>
          <w:noProof/>
          <w:sz w:val="18"/>
          <w:lang w:eastAsia="zh-TW"/>
        </w:rPr>
        <w:pict>
          <v:shapetype id="_x0000_t202" coordsize="21600,21600" o:spt="202" path="m,l,21600r21600,l21600,xe">
            <v:stroke joinstyle="miter"/>
            <v:path gradientshapeok="t" o:connecttype="rect"/>
          </v:shapetype>
          <v:shape id="_x0000_s1027" type="#_x0000_t202" style="position:absolute;margin-left:55.3pt;margin-top:10.25pt;width:119.3pt;height:12.15pt;z-index:251663360;mso-width-relative:margin;mso-height-relative:margin">
            <v:textbox inset="0,0,0,0">
              <w:txbxContent>
                <w:p w:rsidR="00F70778" w:rsidRPr="00824BA0" w:rsidRDefault="00F70778" w:rsidP="00F70778">
                  <w:pPr>
                    <w:rPr>
                      <w:sz w:val="16"/>
                    </w:rPr>
                  </w:pPr>
                  <w:r w:rsidRPr="00824BA0">
                    <w:rPr>
                      <w:sz w:val="16"/>
                    </w:rPr>
                    <w:t>Not a NAMSS member, click here.</w:t>
                  </w:r>
                </w:p>
              </w:txbxContent>
            </v:textbox>
          </v:shape>
        </w:pict>
      </w:r>
      <w:r w:rsidRPr="00850179">
        <w:rPr>
          <w:noProof/>
          <w:sz w:val="24"/>
        </w:rPr>
        <w:pict>
          <v:shape id="_x0000_s1028" type="#_x0000_t202" style="position:absolute;margin-left:312.55pt;margin-top:10.1pt;width:99.5pt;height:12.15pt;z-index:251664384;mso-width-relative:margin;mso-height-relative:margin">
            <v:textbox inset="0,0,0,0">
              <w:txbxContent>
                <w:p w:rsidR="00F70778" w:rsidRPr="00824BA0" w:rsidRDefault="00F70778" w:rsidP="00F70778">
                  <w:pPr>
                    <w:rPr>
                      <w:sz w:val="16"/>
                    </w:rPr>
                  </w:pPr>
                  <w:r w:rsidRPr="00824BA0">
                    <w:rPr>
                      <w:sz w:val="16"/>
                    </w:rPr>
                    <w:t>NAMSS member</w:t>
                  </w:r>
                  <w:r>
                    <w:rPr>
                      <w:sz w:val="16"/>
                    </w:rPr>
                    <w:t>s</w:t>
                  </w:r>
                  <w:r w:rsidRPr="00824BA0">
                    <w:rPr>
                      <w:sz w:val="16"/>
                    </w:rPr>
                    <w:t>, click here.</w:t>
                  </w:r>
                </w:p>
              </w:txbxContent>
            </v:textbox>
          </v:shape>
        </w:pict>
      </w:r>
      <w:r w:rsidR="00F70778" w:rsidRPr="00850179">
        <w:rPr>
          <w:noProof/>
          <w:sz w:val="24"/>
        </w:rPr>
        <w:drawing>
          <wp:anchor distT="0" distB="0" distL="114300" distR="114300" simplePos="0" relativeHeight="251661312" behindDoc="0" locked="0" layoutInCell="1" allowOverlap="1">
            <wp:simplePos x="0" y="0"/>
            <wp:positionH relativeFrom="column">
              <wp:posOffset>3139440</wp:posOffset>
            </wp:positionH>
            <wp:positionV relativeFrom="paragraph">
              <wp:posOffset>55880</wp:posOffset>
            </wp:positionV>
            <wp:extent cx="575310" cy="274320"/>
            <wp:effectExtent l="19050" t="0" r="0" b="0"/>
            <wp:wrapNone/>
            <wp:docPr id="3" name="Picture 1" descr="http://www.namss.org/portals/0/NAMSS%20PASS/NAMSS_0130614_Lo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mss.org/portals/0/NAMSS%20PASS/NAMSS_0130614_Login.jpg"/>
                    <pic:cNvPicPr>
                      <a:picLocks noChangeAspect="1" noChangeArrowheads="1"/>
                    </pic:cNvPicPr>
                  </pic:nvPicPr>
                  <pic:blipFill>
                    <a:blip r:embed="rId6" cstate="print"/>
                    <a:srcRect/>
                    <a:stretch>
                      <a:fillRect/>
                    </a:stretch>
                  </pic:blipFill>
                  <pic:spPr bwMode="auto">
                    <a:xfrm>
                      <a:off x="0" y="0"/>
                      <a:ext cx="575310" cy="274320"/>
                    </a:xfrm>
                    <a:prstGeom prst="rect">
                      <a:avLst/>
                    </a:prstGeom>
                    <a:noFill/>
                    <a:ln w="9525">
                      <a:noFill/>
                      <a:miter lim="800000"/>
                      <a:headEnd/>
                      <a:tailEnd/>
                    </a:ln>
                  </pic:spPr>
                </pic:pic>
              </a:graphicData>
            </a:graphic>
          </wp:anchor>
        </w:drawing>
      </w:r>
      <w:r w:rsidR="00F70778" w:rsidRPr="00850179">
        <w:rPr>
          <w:noProof/>
          <w:sz w:val="24"/>
        </w:rPr>
        <w:drawing>
          <wp:anchor distT="0" distB="0" distL="114300" distR="114300" simplePos="0" relativeHeight="251660288" behindDoc="0" locked="0" layoutInCell="1" allowOverlap="1">
            <wp:simplePos x="0" y="0"/>
            <wp:positionH relativeFrom="column">
              <wp:posOffset>2465070</wp:posOffset>
            </wp:positionH>
            <wp:positionV relativeFrom="paragraph">
              <wp:posOffset>55880</wp:posOffset>
            </wp:positionV>
            <wp:extent cx="575310" cy="274320"/>
            <wp:effectExtent l="19050" t="0" r="0" b="0"/>
            <wp:wrapNone/>
            <wp:docPr id="4" name="Picture 4" descr="http://www.namss.org/portals/0/NAMSS%20PASS/NAMSS_0130614_CreatAnAc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amss.org/portals/0/NAMSS%20PASS/NAMSS_0130614_CreatAnAcct.jpg"/>
                    <pic:cNvPicPr>
                      <a:picLocks noChangeAspect="1" noChangeArrowheads="1"/>
                    </pic:cNvPicPr>
                  </pic:nvPicPr>
                  <pic:blipFill>
                    <a:blip r:embed="rId7" cstate="print"/>
                    <a:srcRect/>
                    <a:stretch>
                      <a:fillRect/>
                    </a:stretch>
                  </pic:blipFill>
                  <pic:spPr bwMode="auto">
                    <a:xfrm>
                      <a:off x="0" y="0"/>
                      <a:ext cx="575310" cy="274320"/>
                    </a:xfrm>
                    <a:prstGeom prst="rect">
                      <a:avLst/>
                    </a:prstGeom>
                    <a:noFill/>
                    <a:ln w="9525">
                      <a:noFill/>
                      <a:miter lim="800000"/>
                      <a:headEnd/>
                      <a:tailEnd/>
                    </a:ln>
                  </pic:spPr>
                </pic:pic>
              </a:graphicData>
            </a:graphic>
          </wp:anchor>
        </w:drawing>
      </w:r>
    </w:p>
    <w:p w:rsidR="00F70778" w:rsidRPr="00850179" w:rsidRDefault="00652427" w:rsidP="00F70778">
      <w:pPr>
        <w:spacing w:after="0"/>
        <w:rPr>
          <w:sz w:val="24"/>
        </w:rPr>
      </w:pPr>
      <w:r w:rsidRPr="00850179">
        <w:rPr>
          <w:noProof/>
          <w:sz w:val="24"/>
        </w:rPr>
        <w:pict>
          <v:shapetype id="_x0000_t32" coordsize="21600,21600" o:spt="32" o:oned="t" path="m,l21600,21600e" filled="f">
            <v:path arrowok="t" fillok="f" o:connecttype="none"/>
            <o:lock v:ext="edit" shapetype="t"/>
          </v:shapetype>
          <v:shape id="_x0000_s1026" type="#_x0000_t32" style="position:absolute;margin-left:175.95pt;margin-top:3pt;width:15.85pt;height:0;z-index:251662336" o:connectortype="straight">
            <v:stroke endarrow="block"/>
          </v:shape>
        </w:pict>
      </w:r>
      <w:r w:rsidRPr="00850179">
        <w:rPr>
          <w:noProof/>
          <w:sz w:val="24"/>
        </w:rPr>
        <w:pict>
          <v:shape id="_x0000_s1029" type="#_x0000_t32" style="position:absolute;margin-left:294.75pt;margin-top:3pt;width:16pt;height:0;flip:x;z-index:251665408" o:connectortype="straight">
            <v:stroke endarrow="block"/>
          </v:shape>
        </w:pict>
      </w:r>
    </w:p>
    <w:p w:rsidR="00F70778" w:rsidRPr="00850179" w:rsidRDefault="00F70778" w:rsidP="00F70778">
      <w:pPr>
        <w:spacing w:after="0"/>
        <w:rPr>
          <w:sz w:val="24"/>
        </w:rPr>
      </w:pPr>
      <w:r w:rsidRPr="00850179">
        <w:rPr>
          <w:noProof/>
          <w:sz w:val="24"/>
        </w:rPr>
        <w:drawing>
          <wp:anchor distT="0" distB="0" distL="114300" distR="114300" simplePos="0" relativeHeight="251666432" behindDoc="0" locked="0" layoutInCell="1" allowOverlap="1">
            <wp:simplePos x="0" y="0"/>
            <wp:positionH relativeFrom="column">
              <wp:posOffset>2796540</wp:posOffset>
            </wp:positionH>
            <wp:positionV relativeFrom="paragraph">
              <wp:posOffset>31750</wp:posOffset>
            </wp:positionV>
            <wp:extent cx="592455" cy="274320"/>
            <wp:effectExtent l="19050" t="0" r="0" b="0"/>
            <wp:wrapNone/>
            <wp:docPr id="10" name="Picture 5" descr="http://www.namss.org/portals/0/NAMSS%20PASS/NAMSS_0130614_E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amss.org/portals/0/NAMSS%20PASS/NAMSS_0130614_ECP.jpg"/>
                    <pic:cNvPicPr>
                      <a:picLocks noChangeAspect="1" noChangeArrowheads="1"/>
                    </pic:cNvPicPr>
                  </pic:nvPicPr>
                  <pic:blipFill>
                    <a:blip r:embed="rId8" cstate="print"/>
                    <a:srcRect/>
                    <a:stretch>
                      <a:fillRect/>
                    </a:stretch>
                  </pic:blipFill>
                  <pic:spPr bwMode="auto">
                    <a:xfrm>
                      <a:off x="0" y="0"/>
                      <a:ext cx="592455" cy="274320"/>
                    </a:xfrm>
                    <a:prstGeom prst="rect">
                      <a:avLst/>
                    </a:prstGeom>
                    <a:noFill/>
                    <a:ln w="9525">
                      <a:noFill/>
                      <a:miter lim="800000"/>
                      <a:headEnd/>
                      <a:tailEnd/>
                    </a:ln>
                  </pic:spPr>
                </pic:pic>
              </a:graphicData>
            </a:graphic>
          </wp:anchor>
        </w:drawing>
      </w:r>
    </w:p>
    <w:p w:rsidR="00F70778" w:rsidRPr="00850179" w:rsidRDefault="00F226CF" w:rsidP="00F70778">
      <w:pPr>
        <w:spacing w:after="0"/>
        <w:rPr>
          <w:sz w:val="24"/>
        </w:rPr>
      </w:pPr>
      <w:r>
        <w:rPr>
          <w:noProof/>
          <w:sz w:val="24"/>
        </w:rPr>
        <w:drawing>
          <wp:anchor distT="0" distB="0" distL="114300" distR="114300" simplePos="0" relativeHeight="251667456" behindDoc="0" locked="0" layoutInCell="1" allowOverlap="1">
            <wp:simplePos x="0" y="0"/>
            <wp:positionH relativeFrom="column">
              <wp:posOffset>4316730</wp:posOffset>
            </wp:positionH>
            <wp:positionV relativeFrom="paragraph">
              <wp:posOffset>152763</wp:posOffset>
            </wp:positionV>
            <wp:extent cx="575310" cy="22860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75310" cy="228600"/>
                    </a:xfrm>
                    <a:prstGeom prst="rect">
                      <a:avLst/>
                    </a:prstGeom>
                    <a:noFill/>
                    <a:ln w="9525">
                      <a:noFill/>
                      <a:miter lim="800000"/>
                      <a:headEnd/>
                      <a:tailEnd/>
                    </a:ln>
                  </pic:spPr>
                </pic:pic>
              </a:graphicData>
            </a:graphic>
          </wp:anchor>
        </w:drawing>
      </w:r>
    </w:p>
    <w:p w:rsidR="00F70778" w:rsidRPr="00850179" w:rsidRDefault="00F70778" w:rsidP="00F70778">
      <w:pPr>
        <w:spacing w:after="0"/>
        <w:rPr>
          <w:sz w:val="24"/>
        </w:rPr>
      </w:pPr>
      <w:r w:rsidRPr="00850179">
        <w:rPr>
          <w:sz w:val="24"/>
        </w:rPr>
        <w:t xml:space="preserve">After the system verifies your credentials, you will see a green button  </w:t>
      </w:r>
      <w:r w:rsidR="00F226CF">
        <w:rPr>
          <w:sz w:val="24"/>
        </w:rPr>
        <w:t xml:space="preserve">                </w:t>
      </w:r>
      <w:r w:rsidR="00850179" w:rsidRPr="00850179">
        <w:rPr>
          <w:sz w:val="24"/>
        </w:rPr>
        <w:t xml:space="preserve">on the </w:t>
      </w:r>
      <w:r w:rsidRPr="00850179">
        <w:rPr>
          <w:sz w:val="24"/>
        </w:rPr>
        <w:t>left. Click on that button and it will take you to the NAMSS PASS secure site.</w:t>
      </w:r>
    </w:p>
    <w:p w:rsidR="00F70778" w:rsidRPr="00850179" w:rsidRDefault="00F70778" w:rsidP="00F70778">
      <w:pPr>
        <w:pStyle w:val="ListParagraph"/>
        <w:spacing w:after="0"/>
        <w:rPr>
          <w:sz w:val="24"/>
        </w:rPr>
      </w:pPr>
    </w:p>
    <w:p w:rsidR="00F70778" w:rsidRPr="00850179" w:rsidRDefault="00F70778" w:rsidP="00F70778">
      <w:pPr>
        <w:pStyle w:val="ListParagraph"/>
        <w:numPr>
          <w:ilvl w:val="0"/>
          <w:numId w:val="10"/>
        </w:numPr>
        <w:spacing w:after="0" w:line="240" w:lineRule="auto"/>
        <w:ind w:left="360"/>
        <w:rPr>
          <w:sz w:val="24"/>
        </w:rPr>
      </w:pPr>
      <w:r w:rsidRPr="00850179">
        <w:rPr>
          <w:sz w:val="24"/>
        </w:rPr>
        <w:t xml:space="preserve">For first time users, follow the screen instructions. 1) Read and agree to the Terms of Service and 2) </w:t>
      </w:r>
      <w:r w:rsidR="008C1EB1" w:rsidRPr="00850179">
        <w:rPr>
          <w:sz w:val="24"/>
        </w:rPr>
        <w:t>For security reasons, e</w:t>
      </w:r>
      <w:r w:rsidRPr="00850179">
        <w:rPr>
          <w:sz w:val="24"/>
        </w:rPr>
        <w:t xml:space="preserve">nter your Work Email and the system will send an Activation email to verify. You will be asked to login again through the NAMSS website. After logging in again, create your Health Care Entity with the </w:t>
      </w:r>
      <w:proofErr w:type="spellStart"/>
      <w:r w:rsidRPr="00850179">
        <w:rPr>
          <w:sz w:val="24"/>
        </w:rPr>
        <w:t>TaxID</w:t>
      </w:r>
      <w:proofErr w:type="spellEnd"/>
      <w:r w:rsidRPr="00850179">
        <w:rPr>
          <w:sz w:val="24"/>
        </w:rPr>
        <w:t xml:space="preserve"> and NPI (if available, it’s not mandatory).</w:t>
      </w:r>
    </w:p>
    <w:p w:rsidR="00F70778" w:rsidRPr="00850179" w:rsidRDefault="00F70778" w:rsidP="00F70778">
      <w:pPr>
        <w:pStyle w:val="ListParagraph"/>
        <w:rPr>
          <w:sz w:val="24"/>
        </w:rPr>
      </w:pPr>
    </w:p>
    <w:p w:rsidR="00F70778" w:rsidRPr="00850179" w:rsidRDefault="008C1EB1" w:rsidP="008C1EB1">
      <w:pPr>
        <w:pStyle w:val="ListParagraph"/>
        <w:numPr>
          <w:ilvl w:val="0"/>
          <w:numId w:val="10"/>
        </w:numPr>
        <w:spacing w:after="0" w:line="240" w:lineRule="auto"/>
        <w:ind w:left="360"/>
        <w:rPr>
          <w:sz w:val="24"/>
        </w:rPr>
      </w:pPr>
      <w:r w:rsidRPr="00850179">
        <w:rPr>
          <w:sz w:val="24"/>
        </w:rPr>
        <w:t>If there are</w:t>
      </w:r>
      <w:r w:rsidR="00F70778" w:rsidRPr="00850179">
        <w:rPr>
          <w:sz w:val="24"/>
        </w:rPr>
        <w:t xml:space="preserve"> any additional users </w:t>
      </w:r>
      <w:r w:rsidRPr="00850179">
        <w:rPr>
          <w:sz w:val="24"/>
        </w:rPr>
        <w:t xml:space="preserve">from </w:t>
      </w:r>
      <w:r w:rsidR="00F70778" w:rsidRPr="00850179">
        <w:rPr>
          <w:sz w:val="24"/>
        </w:rPr>
        <w:t>your organization</w:t>
      </w:r>
      <w:r w:rsidRPr="00850179">
        <w:rPr>
          <w:sz w:val="24"/>
        </w:rPr>
        <w:t xml:space="preserve"> you want to link to your entity account, click on Account and then the click the Link button to enter their emails</w:t>
      </w:r>
      <w:r w:rsidR="00F70778" w:rsidRPr="00850179">
        <w:rPr>
          <w:sz w:val="24"/>
        </w:rPr>
        <w:t xml:space="preserve">. </w:t>
      </w:r>
      <w:r w:rsidRPr="00850179">
        <w:rPr>
          <w:sz w:val="24"/>
        </w:rPr>
        <w:t>Each user needs to create their own user account Steps 1 and 2.</w:t>
      </w:r>
    </w:p>
    <w:p w:rsidR="00850179" w:rsidRPr="00850179" w:rsidRDefault="00850179" w:rsidP="00850179">
      <w:pPr>
        <w:spacing w:after="0" w:line="240" w:lineRule="auto"/>
        <w:rPr>
          <w:sz w:val="24"/>
        </w:rPr>
      </w:pPr>
    </w:p>
    <w:p w:rsidR="00961E7E" w:rsidRPr="00850179" w:rsidRDefault="00961E7E" w:rsidP="00850179">
      <w:pPr>
        <w:pStyle w:val="ListParagraph"/>
        <w:numPr>
          <w:ilvl w:val="0"/>
          <w:numId w:val="10"/>
        </w:numPr>
        <w:autoSpaceDE w:val="0"/>
        <w:autoSpaceDN w:val="0"/>
        <w:adjustRightInd w:val="0"/>
        <w:spacing w:after="0" w:line="240" w:lineRule="auto"/>
        <w:ind w:left="360"/>
        <w:rPr>
          <w:rFonts w:cstheme="minorHAnsi"/>
          <w:sz w:val="24"/>
        </w:rPr>
      </w:pPr>
      <w:r w:rsidRPr="00850179">
        <w:rPr>
          <w:rFonts w:eastAsia="Times New Roman" w:cstheme="minorHAnsi"/>
          <w:sz w:val="24"/>
        </w:rPr>
        <w:t>Search Practitioners. After you have completed your registration, you can now search practitioners by entering the last name of the practitioner you are verifying on the NAMSS PASS</w:t>
      </w:r>
      <w:r w:rsidR="00413575" w:rsidRPr="00850179">
        <w:rPr>
          <w:rFonts w:eastAsia="Times New Roman" w:cstheme="minorHAnsi"/>
          <w:sz w:val="24"/>
        </w:rPr>
        <w:t>™</w:t>
      </w:r>
      <w:r w:rsidRPr="00850179">
        <w:rPr>
          <w:rFonts w:eastAsia="Times New Roman" w:cstheme="minorHAnsi"/>
          <w:sz w:val="24"/>
        </w:rPr>
        <w:t xml:space="preserve"> Homepage under “Start Searching Practitioners”</w:t>
      </w:r>
      <w:r w:rsidR="009E782A" w:rsidRPr="00850179">
        <w:rPr>
          <w:rFonts w:eastAsia="Times New Roman" w:cstheme="minorHAnsi"/>
          <w:sz w:val="24"/>
        </w:rPr>
        <w:t>.</w:t>
      </w:r>
    </w:p>
    <w:p w:rsidR="00413575" w:rsidRPr="00850179" w:rsidRDefault="00413575" w:rsidP="008C1EB1">
      <w:pPr>
        <w:autoSpaceDE w:val="0"/>
        <w:autoSpaceDN w:val="0"/>
        <w:adjustRightInd w:val="0"/>
        <w:spacing w:after="0" w:line="240" w:lineRule="auto"/>
        <w:ind w:left="360" w:hanging="450"/>
        <w:rPr>
          <w:rFonts w:cstheme="minorHAnsi"/>
          <w:sz w:val="24"/>
        </w:rPr>
      </w:pPr>
    </w:p>
    <w:p w:rsidR="009E782A" w:rsidRPr="00850179" w:rsidRDefault="009E782A" w:rsidP="00850179">
      <w:pPr>
        <w:pStyle w:val="ListParagraph"/>
        <w:numPr>
          <w:ilvl w:val="0"/>
          <w:numId w:val="10"/>
        </w:numPr>
        <w:autoSpaceDE w:val="0"/>
        <w:autoSpaceDN w:val="0"/>
        <w:adjustRightInd w:val="0"/>
        <w:spacing w:after="0" w:line="240" w:lineRule="auto"/>
        <w:ind w:left="360"/>
        <w:rPr>
          <w:rFonts w:cstheme="minorHAnsi"/>
          <w:sz w:val="24"/>
        </w:rPr>
      </w:pPr>
      <w:r w:rsidRPr="00850179">
        <w:rPr>
          <w:rFonts w:eastAsia="Times New Roman" w:cstheme="minorHAnsi"/>
          <w:sz w:val="24"/>
        </w:rPr>
        <w:t>You will have access to all affiliations that have been uploaded to the NAMSS PASS</w:t>
      </w:r>
      <w:r w:rsidR="00413575" w:rsidRPr="00850179">
        <w:rPr>
          <w:rFonts w:eastAsia="Times New Roman" w:cstheme="minorHAnsi"/>
          <w:sz w:val="24"/>
        </w:rPr>
        <w:t>™</w:t>
      </w:r>
      <w:r w:rsidRPr="00850179">
        <w:rPr>
          <w:rFonts w:eastAsia="Times New Roman" w:cstheme="minorHAnsi"/>
          <w:sz w:val="24"/>
        </w:rPr>
        <w:t xml:space="preserve"> for each </w:t>
      </w:r>
      <w:r w:rsidR="00AE6C5F" w:rsidRPr="00850179">
        <w:rPr>
          <w:rFonts w:eastAsia="Times New Roman" w:cstheme="minorHAnsi"/>
          <w:sz w:val="24"/>
        </w:rPr>
        <w:t>practitioner and the dates of that affiliation. You will then have the option to print an affiliation letter indicating the status of good standing.</w:t>
      </w:r>
    </w:p>
    <w:p w:rsidR="00413575" w:rsidRPr="00850179" w:rsidRDefault="00413575" w:rsidP="008C1EB1">
      <w:pPr>
        <w:autoSpaceDE w:val="0"/>
        <w:autoSpaceDN w:val="0"/>
        <w:adjustRightInd w:val="0"/>
        <w:spacing w:after="0" w:line="240" w:lineRule="auto"/>
        <w:ind w:left="360" w:hanging="450"/>
        <w:rPr>
          <w:rFonts w:cstheme="minorHAnsi"/>
          <w:sz w:val="24"/>
        </w:rPr>
      </w:pPr>
    </w:p>
    <w:p w:rsidR="009E782A" w:rsidRPr="00850179" w:rsidRDefault="009E782A" w:rsidP="00850179">
      <w:pPr>
        <w:pStyle w:val="ListParagraph"/>
        <w:numPr>
          <w:ilvl w:val="0"/>
          <w:numId w:val="10"/>
        </w:numPr>
        <w:autoSpaceDE w:val="0"/>
        <w:autoSpaceDN w:val="0"/>
        <w:adjustRightInd w:val="0"/>
        <w:spacing w:after="0" w:line="240" w:lineRule="auto"/>
        <w:ind w:left="360"/>
        <w:rPr>
          <w:rFonts w:cstheme="minorHAnsi"/>
          <w:sz w:val="24"/>
        </w:rPr>
      </w:pPr>
      <w:r w:rsidRPr="00850179">
        <w:rPr>
          <w:rFonts w:eastAsia="Times New Roman" w:cstheme="minorHAnsi"/>
          <w:sz w:val="24"/>
        </w:rPr>
        <w:t xml:space="preserve">If no letter is available for the practitioner you are verifying, please contact us at [Enter facility information]. </w:t>
      </w:r>
    </w:p>
    <w:p w:rsidR="00D75C0A" w:rsidRPr="00850179" w:rsidRDefault="00D75C0A" w:rsidP="00F70778">
      <w:pPr>
        <w:autoSpaceDE w:val="0"/>
        <w:autoSpaceDN w:val="0"/>
        <w:adjustRightInd w:val="0"/>
        <w:spacing w:after="0" w:line="240" w:lineRule="auto"/>
        <w:rPr>
          <w:rFonts w:cstheme="minorHAnsi"/>
          <w:sz w:val="24"/>
        </w:rPr>
      </w:pPr>
    </w:p>
    <w:p w:rsidR="00D75C0A" w:rsidRPr="00850179" w:rsidRDefault="00CD3384" w:rsidP="008C1EB1">
      <w:pPr>
        <w:autoSpaceDE w:val="0"/>
        <w:autoSpaceDN w:val="0"/>
        <w:adjustRightInd w:val="0"/>
        <w:spacing w:after="0" w:line="240" w:lineRule="auto"/>
        <w:ind w:left="360"/>
        <w:rPr>
          <w:rFonts w:cstheme="minorHAnsi"/>
          <w:b/>
          <w:sz w:val="24"/>
        </w:rPr>
      </w:pPr>
      <w:r w:rsidRPr="00850179">
        <w:rPr>
          <w:rFonts w:cstheme="minorHAnsi"/>
          <w:b/>
          <w:sz w:val="24"/>
        </w:rPr>
        <w:t xml:space="preserve">You will receive three free letter credits as a new </w:t>
      </w:r>
      <w:r w:rsidR="008C1EB1" w:rsidRPr="00850179">
        <w:rPr>
          <w:rFonts w:cstheme="minorHAnsi"/>
          <w:b/>
          <w:sz w:val="24"/>
        </w:rPr>
        <w:t>account</w:t>
      </w:r>
      <w:r w:rsidRPr="00850179">
        <w:rPr>
          <w:rFonts w:cstheme="minorHAnsi"/>
          <w:b/>
          <w:sz w:val="24"/>
        </w:rPr>
        <w:t xml:space="preserve">. Beyond three, please refer to the Billing page on the NAMSS PASS secure site.  </w:t>
      </w:r>
      <w:r w:rsidR="00850179" w:rsidRPr="00850179">
        <w:rPr>
          <w:rFonts w:cstheme="minorHAnsi"/>
          <w:b/>
          <w:sz w:val="24"/>
        </w:rPr>
        <w:t>Contribute</w:t>
      </w:r>
      <w:r w:rsidR="00D75C0A" w:rsidRPr="00850179">
        <w:rPr>
          <w:rFonts w:cstheme="minorHAnsi"/>
          <w:b/>
          <w:sz w:val="24"/>
        </w:rPr>
        <w:t xml:space="preserve"> your facility’s data</w:t>
      </w:r>
      <w:r w:rsidRPr="00850179">
        <w:rPr>
          <w:rFonts w:cstheme="minorHAnsi"/>
          <w:b/>
          <w:sz w:val="24"/>
        </w:rPr>
        <w:t xml:space="preserve"> to receive preferred pricing for data subscriptions.</w:t>
      </w:r>
      <w:r w:rsidR="00D75C0A" w:rsidRPr="00850179">
        <w:rPr>
          <w:rFonts w:cstheme="minorHAnsi"/>
          <w:b/>
          <w:sz w:val="24"/>
        </w:rPr>
        <w:t xml:space="preserve"> </w:t>
      </w:r>
    </w:p>
    <w:tbl>
      <w:tblPr>
        <w:tblW w:w="5000" w:type="pct"/>
        <w:tblCellSpacing w:w="0" w:type="dxa"/>
        <w:tblCellMar>
          <w:left w:w="0" w:type="dxa"/>
          <w:right w:w="0" w:type="dxa"/>
        </w:tblCellMar>
        <w:tblLook w:val="04A0"/>
      </w:tblPr>
      <w:tblGrid>
        <w:gridCol w:w="10800"/>
      </w:tblGrid>
      <w:tr w:rsidR="002D1C00" w:rsidRPr="00850179" w:rsidTr="009C2CD9">
        <w:trPr>
          <w:tblCellSpacing w:w="0" w:type="dxa"/>
        </w:trPr>
        <w:tc>
          <w:tcPr>
            <w:tcW w:w="0" w:type="auto"/>
            <w:vAlign w:val="center"/>
            <w:hideMark/>
          </w:tcPr>
          <w:p w:rsidR="009C2CD9" w:rsidRPr="00850179" w:rsidRDefault="009C2CD9" w:rsidP="009C2CD9">
            <w:pPr>
              <w:spacing w:before="100" w:beforeAutospacing="1" w:after="100" w:afterAutospacing="1" w:line="240" w:lineRule="auto"/>
              <w:rPr>
                <w:rFonts w:ascii="Arial" w:eastAsia="Times New Roman" w:hAnsi="Arial" w:cs="Arial"/>
                <w:sz w:val="20"/>
                <w:szCs w:val="18"/>
              </w:rPr>
            </w:pPr>
          </w:p>
        </w:tc>
      </w:tr>
    </w:tbl>
    <w:p w:rsidR="00607751" w:rsidRPr="00850179" w:rsidRDefault="00607751">
      <w:pPr>
        <w:rPr>
          <w:b/>
          <w:sz w:val="24"/>
        </w:rPr>
      </w:pPr>
    </w:p>
    <w:sectPr w:rsidR="00607751" w:rsidRPr="00850179" w:rsidSect="00CD338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BDF"/>
    <w:multiLevelType w:val="hybridMultilevel"/>
    <w:tmpl w:val="FBCAFA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DF0856"/>
    <w:multiLevelType w:val="hybridMultilevel"/>
    <w:tmpl w:val="82FA1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941BE"/>
    <w:multiLevelType w:val="hybridMultilevel"/>
    <w:tmpl w:val="B540C4E8"/>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5498D"/>
    <w:multiLevelType w:val="hybridMultilevel"/>
    <w:tmpl w:val="B540C4E8"/>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536E5D"/>
    <w:multiLevelType w:val="hybridMultilevel"/>
    <w:tmpl w:val="3C029498"/>
    <w:lvl w:ilvl="0" w:tplc="EF3A0C06">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CF2A16"/>
    <w:multiLevelType w:val="hybridMultilevel"/>
    <w:tmpl w:val="3C029498"/>
    <w:lvl w:ilvl="0" w:tplc="EF3A0C06">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951435"/>
    <w:multiLevelType w:val="hybridMultilevel"/>
    <w:tmpl w:val="B136DF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D6D4884"/>
    <w:multiLevelType w:val="hybridMultilevel"/>
    <w:tmpl w:val="3C029498"/>
    <w:lvl w:ilvl="0" w:tplc="EF3A0C06">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6D2CC0"/>
    <w:multiLevelType w:val="hybridMultilevel"/>
    <w:tmpl w:val="E1983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FA14F1"/>
    <w:multiLevelType w:val="hybridMultilevel"/>
    <w:tmpl w:val="BFEC3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2"/>
  </w:num>
  <w:num w:numId="5">
    <w:abstractNumId w:val="3"/>
  </w:num>
  <w:num w:numId="6">
    <w:abstractNumId w:val="7"/>
  </w:num>
  <w:num w:numId="7">
    <w:abstractNumId w:val="0"/>
  </w:num>
  <w:num w:numId="8">
    <w:abstractNumId w:val="5"/>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proofState w:spelling="clean" w:grammar="clean"/>
  <w:defaultTabStop w:val="720"/>
  <w:drawingGridHorizontalSpacing w:val="110"/>
  <w:displayHorizontalDrawingGridEvery w:val="2"/>
  <w:characterSpacingControl w:val="doNotCompress"/>
  <w:compat/>
  <w:rsids>
    <w:rsidRoot w:val="000A4B23"/>
    <w:rsid w:val="000A421F"/>
    <w:rsid w:val="000A4B23"/>
    <w:rsid w:val="000F5522"/>
    <w:rsid w:val="000F5F5D"/>
    <w:rsid w:val="00271A1C"/>
    <w:rsid w:val="002D1C00"/>
    <w:rsid w:val="00341FFE"/>
    <w:rsid w:val="00394510"/>
    <w:rsid w:val="00413575"/>
    <w:rsid w:val="00442C66"/>
    <w:rsid w:val="00607751"/>
    <w:rsid w:val="00652427"/>
    <w:rsid w:val="006C26B4"/>
    <w:rsid w:val="00747844"/>
    <w:rsid w:val="00850179"/>
    <w:rsid w:val="008C1EB1"/>
    <w:rsid w:val="008E6083"/>
    <w:rsid w:val="0094337C"/>
    <w:rsid w:val="00961E7E"/>
    <w:rsid w:val="009C2CD9"/>
    <w:rsid w:val="009E782A"/>
    <w:rsid w:val="00AE6C5F"/>
    <w:rsid w:val="00B576BA"/>
    <w:rsid w:val="00CD3384"/>
    <w:rsid w:val="00D75C0A"/>
    <w:rsid w:val="00F226CF"/>
    <w:rsid w:val="00F536AD"/>
    <w:rsid w:val="00F707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3" type="connector" idref="#_x0000_s1026"/>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2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B23"/>
    <w:rPr>
      <w:color w:val="0000FF" w:themeColor="hyperlink"/>
      <w:u w:val="single"/>
    </w:rPr>
  </w:style>
  <w:style w:type="paragraph" w:styleId="ListParagraph">
    <w:name w:val="List Paragraph"/>
    <w:basedOn w:val="Normal"/>
    <w:uiPriority w:val="34"/>
    <w:qFormat/>
    <w:rsid w:val="009C2CD9"/>
    <w:pPr>
      <w:ind w:left="720"/>
      <w:contextualSpacing/>
    </w:pPr>
  </w:style>
  <w:style w:type="character" w:styleId="FollowedHyperlink">
    <w:name w:val="FollowedHyperlink"/>
    <w:basedOn w:val="DefaultParagraphFont"/>
    <w:uiPriority w:val="99"/>
    <w:semiHidden/>
    <w:unhideWhenUsed/>
    <w:rsid w:val="008E6083"/>
    <w:rPr>
      <w:color w:val="800080" w:themeColor="followedHyperlink"/>
      <w:u w:val="single"/>
    </w:rPr>
  </w:style>
  <w:style w:type="paragraph" w:styleId="BalloonText">
    <w:name w:val="Balloon Text"/>
    <w:basedOn w:val="Normal"/>
    <w:link w:val="BalloonTextChar"/>
    <w:uiPriority w:val="99"/>
    <w:semiHidden/>
    <w:unhideWhenUsed/>
    <w:rsid w:val="00F70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7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B23"/>
    <w:rPr>
      <w:color w:val="0000FF" w:themeColor="hyperlink"/>
      <w:u w:val="single"/>
    </w:rPr>
  </w:style>
  <w:style w:type="paragraph" w:styleId="ListParagraph">
    <w:name w:val="List Paragraph"/>
    <w:basedOn w:val="Normal"/>
    <w:uiPriority w:val="34"/>
    <w:qFormat/>
    <w:rsid w:val="009C2CD9"/>
    <w:pPr>
      <w:ind w:left="720"/>
      <w:contextualSpacing/>
    </w:pPr>
  </w:style>
</w:styles>
</file>

<file path=word/webSettings.xml><?xml version="1.0" encoding="utf-8"?>
<w:webSettings xmlns:r="http://schemas.openxmlformats.org/officeDocument/2006/relationships" xmlns:w="http://schemas.openxmlformats.org/wordprocessingml/2006/main">
  <w:divs>
    <w:div w:id="1102384484">
      <w:bodyDiv w:val="1"/>
      <w:marLeft w:val="0"/>
      <w:marRight w:val="0"/>
      <w:marTop w:val="0"/>
      <w:marBottom w:val="0"/>
      <w:divBdr>
        <w:top w:val="none" w:sz="0" w:space="0" w:color="auto"/>
        <w:left w:val="none" w:sz="0" w:space="0" w:color="auto"/>
        <w:bottom w:val="none" w:sz="0" w:space="0" w:color="auto"/>
        <w:right w:val="none" w:sz="0" w:space="0" w:color="auto"/>
      </w:divBdr>
      <w:divsChild>
        <w:div w:id="962542146">
          <w:marLeft w:val="0"/>
          <w:marRight w:val="0"/>
          <w:marTop w:val="0"/>
          <w:marBottom w:val="0"/>
          <w:divBdr>
            <w:top w:val="none" w:sz="0" w:space="0" w:color="auto"/>
            <w:left w:val="none" w:sz="0" w:space="0" w:color="auto"/>
            <w:bottom w:val="none" w:sz="0" w:space="0" w:color="auto"/>
            <w:right w:val="none" w:sz="0" w:space="0" w:color="auto"/>
          </w:divBdr>
          <w:divsChild>
            <w:div w:id="1311249564">
              <w:marLeft w:val="0"/>
              <w:marRight w:val="0"/>
              <w:marTop w:val="0"/>
              <w:marBottom w:val="0"/>
              <w:divBdr>
                <w:top w:val="none" w:sz="0" w:space="0" w:color="auto"/>
                <w:left w:val="none" w:sz="0" w:space="0" w:color="auto"/>
                <w:bottom w:val="none" w:sz="0" w:space="0" w:color="auto"/>
                <w:right w:val="none" w:sz="0" w:space="0" w:color="auto"/>
              </w:divBdr>
              <w:divsChild>
                <w:div w:id="194722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namss.org/NAMSSPASS/tabid/425/Default.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testpc2</dc:creator>
  <cp:lastModifiedBy>Andy Lock</cp:lastModifiedBy>
  <cp:revision>5</cp:revision>
  <dcterms:created xsi:type="dcterms:W3CDTF">2015-11-03T17:15:00Z</dcterms:created>
  <dcterms:modified xsi:type="dcterms:W3CDTF">2015-11-18T22:41:00Z</dcterms:modified>
</cp:coreProperties>
</file>